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47E" w:rsidRPr="007E24F9" w:rsidRDefault="002C147E" w:rsidP="002C147E">
      <w:pPr>
        <w:spacing w:after="0" w:line="240" w:lineRule="auto"/>
        <w:rPr>
          <w:rFonts w:ascii="Ebrima" w:eastAsia="Times New Roman" w:hAnsi="Ebrima" w:cs="Times New Roman"/>
          <w:b/>
          <w:color w:val="385623" w:themeColor="accent6" w:themeShade="80"/>
          <w:sz w:val="24"/>
          <w:szCs w:val="24"/>
          <w:lang w:val="es-ES" w:eastAsia="en-GB"/>
        </w:rPr>
      </w:pPr>
      <w:bookmarkStart w:id="0" w:name="_GoBack"/>
      <w:bookmarkEnd w:id="0"/>
      <w:r w:rsidRPr="007E24F9">
        <w:rPr>
          <w:rFonts w:ascii="Ebrima" w:eastAsia="Times New Roman" w:hAnsi="Ebrima" w:cs="Times New Roman"/>
          <w:b/>
          <w:color w:val="385623" w:themeColor="accent6" w:themeShade="80"/>
          <w:sz w:val="24"/>
          <w:szCs w:val="24"/>
          <w:lang w:val="es-ES" w:eastAsia="en-GB"/>
        </w:rPr>
        <w:t>Jornada abierta sobre prevención de incendios en zonas periurbanas de las comarcas de Sierra de Gata y Las Hurdes</w:t>
      </w:r>
    </w:p>
    <w:p w:rsidR="002C147E" w:rsidRPr="007E24F9" w:rsidRDefault="002C147E" w:rsidP="002C147E">
      <w:pPr>
        <w:spacing w:after="0" w:line="240" w:lineRule="auto"/>
        <w:rPr>
          <w:rFonts w:ascii="Ebrima" w:eastAsia="Arial Unicode MS" w:hAnsi="Ebrima" w:cs="Arial Unicode MS"/>
          <w:color w:val="385623" w:themeColor="accent6" w:themeShade="80"/>
          <w:sz w:val="24"/>
          <w:szCs w:val="24"/>
          <w:lang w:val="es-ES" w:eastAsia="en-GB"/>
        </w:rPr>
      </w:pPr>
      <w:proofErr w:type="spellStart"/>
      <w:r w:rsidRPr="007E24F9">
        <w:rPr>
          <w:rFonts w:ascii="Ebrima" w:eastAsia="Arial Unicode MS" w:hAnsi="Ebrima" w:cs="Arial Unicode MS"/>
          <w:color w:val="385623" w:themeColor="accent6" w:themeShade="80"/>
          <w:sz w:val="24"/>
          <w:szCs w:val="24"/>
          <w:lang w:val="es-ES" w:eastAsia="en-GB"/>
        </w:rPr>
        <w:t>Villasbuenas</w:t>
      </w:r>
      <w:proofErr w:type="spellEnd"/>
      <w:r w:rsidRPr="007E24F9">
        <w:rPr>
          <w:rFonts w:ascii="Ebrima" w:eastAsia="Arial Unicode MS" w:hAnsi="Ebrima" w:cs="Arial Unicode MS"/>
          <w:color w:val="385623" w:themeColor="accent6" w:themeShade="80"/>
          <w:sz w:val="24"/>
          <w:szCs w:val="24"/>
          <w:lang w:val="es-ES" w:eastAsia="en-GB"/>
        </w:rPr>
        <w:t xml:space="preserve"> de Gata (Cáceres), Casa de Cultura, 2</w:t>
      </w:r>
      <w:r w:rsidR="00DD2BCA" w:rsidRPr="007E24F9">
        <w:rPr>
          <w:rFonts w:ascii="Ebrima" w:eastAsia="Arial Unicode MS" w:hAnsi="Ebrima" w:cs="Arial Unicode MS"/>
          <w:color w:val="385623" w:themeColor="accent6" w:themeShade="80"/>
          <w:sz w:val="24"/>
          <w:szCs w:val="24"/>
          <w:lang w:val="es-ES" w:eastAsia="en-GB"/>
        </w:rPr>
        <w:t>0</w:t>
      </w:r>
      <w:r w:rsidRPr="007E24F9">
        <w:rPr>
          <w:rFonts w:ascii="Ebrima" w:eastAsia="Arial Unicode MS" w:hAnsi="Ebrima" w:cs="Arial Unicode MS"/>
          <w:color w:val="385623" w:themeColor="accent6" w:themeShade="80"/>
          <w:sz w:val="24"/>
          <w:szCs w:val="24"/>
          <w:lang w:val="es-ES" w:eastAsia="en-GB"/>
        </w:rPr>
        <w:t xml:space="preserve"> de abril de 2017</w:t>
      </w:r>
    </w:p>
    <w:p w:rsidR="002C147E" w:rsidRPr="007E24F9" w:rsidRDefault="002C147E" w:rsidP="002C147E">
      <w:pPr>
        <w:spacing w:after="0" w:line="240" w:lineRule="auto"/>
        <w:rPr>
          <w:rFonts w:ascii="Ebrima" w:eastAsia="Times New Roman" w:hAnsi="Ebrima" w:cs="Times New Roman"/>
          <w:b/>
          <w:sz w:val="24"/>
          <w:szCs w:val="24"/>
          <w:lang w:val="es-ES" w:eastAsia="en-GB"/>
        </w:rPr>
      </w:pPr>
    </w:p>
    <w:p w:rsidR="002C147E" w:rsidRPr="007E24F9" w:rsidRDefault="002C147E" w:rsidP="002C147E">
      <w:pPr>
        <w:spacing w:after="0" w:line="240" w:lineRule="auto"/>
        <w:rPr>
          <w:rFonts w:ascii="Ebrima" w:eastAsiaTheme="minorEastAsia" w:hAnsi="Ebrima"/>
          <w:color w:val="000000" w:themeColor="text1"/>
          <w:kern w:val="24"/>
          <w:sz w:val="20"/>
          <w:szCs w:val="24"/>
          <w:lang w:val="es-ES"/>
        </w:rPr>
      </w:pPr>
      <w:r w:rsidRPr="007E24F9">
        <w:rPr>
          <w:rFonts w:ascii="Ebrima" w:eastAsia="Times New Roman" w:hAnsi="Ebrima" w:cs="Times New Roman"/>
          <w:sz w:val="20"/>
          <w:szCs w:val="24"/>
          <w:lang w:val="es-ES" w:eastAsia="en-GB"/>
        </w:rPr>
        <w:t>La Consejería de Medio Ambiente de la Junta de Extremadura y la Universidad de Extremadura han iniciado recientemente el proyecto Mosaico, cuyo principal objetivo es d</w:t>
      </w:r>
      <w:r w:rsidRPr="007E24F9">
        <w:rPr>
          <w:rFonts w:ascii="Ebrima" w:eastAsiaTheme="minorEastAsia" w:hAnsi="Ebrima"/>
          <w:color w:val="000000" w:themeColor="text1"/>
          <w:kern w:val="24"/>
          <w:sz w:val="20"/>
          <w:szCs w:val="24"/>
          <w:lang w:val="es-ES"/>
        </w:rPr>
        <w:t>iseñar una estrategia participativa de prevención de incendios basada en actividades forestales, agrícolas y ganaderas que gradualmente recuperen un paisaje diverso, habitado y con menor riesgo: un paisaje en mosaico. En este contexto, la prevención en zonas periurbanas y con vivienda dispersa es una necesidad que debe ser objeto de debate y aportaciones por todos los agentes implicados.</w:t>
      </w:r>
    </w:p>
    <w:p w:rsidR="002C147E" w:rsidRPr="007E24F9" w:rsidRDefault="002C147E" w:rsidP="002C147E">
      <w:pPr>
        <w:spacing w:after="0" w:line="240" w:lineRule="auto"/>
        <w:rPr>
          <w:rFonts w:ascii="Ebrima" w:eastAsiaTheme="minorEastAsia" w:hAnsi="Ebrima"/>
          <w:color w:val="000000" w:themeColor="text1"/>
          <w:kern w:val="24"/>
          <w:sz w:val="20"/>
          <w:szCs w:val="24"/>
          <w:lang w:val="es-ES"/>
        </w:rPr>
      </w:pPr>
    </w:p>
    <w:p w:rsidR="002C147E" w:rsidRPr="007E24F9" w:rsidRDefault="002C147E" w:rsidP="002C147E">
      <w:pPr>
        <w:spacing w:after="0" w:line="240" w:lineRule="auto"/>
        <w:rPr>
          <w:rFonts w:ascii="Ebrima" w:eastAsiaTheme="minorEastAsia" w:hAnsi="Ebrima"/>
          <w:color w:val="000000" w:themeColor="text1"/>
          <w:kern w:val="24"/>
          <w:sz w:val="20"/>
          <w:szCs w:val="24"/>
          <w:lang w:val="es-ES"/>
        </w:rPr>
      </w:pPr>
      <w:r w:rsidRPr="007E24F9">
        <w:rPr>
          <w:rFonts w:ascii="Ebrima" w:eastAsiaTheme="minorEastAsia" w:hAnsi="Ebrima"/>
          <w:color w:val="000000" w:themeColor="text1"/>
          <w:kern w:val="24"/>
          <w:sz w:val="20"/>
          <w:szCs w:val="24"/>
          <w:lang w:val="es-ES"/>
        </w:rPr>
        <w:t>La jornada contará con los ponentes abajo citados, que presentarán ponencias breves seguidas de debate con los asistentes.</w:t>
      </w:r>
    </w:p>
    <w:p w:rsidR="002C147E" w:rsidRPr="007E24F9" w:rsidRDefault="002C147E" w:rsidP="002C147E">
      <w:pPr>
        <w:spacing w:after="0" w:line="240" w:lineRule="auto"/>
        <w:rPr>
          <w:rFonts w:ascii="Ebrima" w:eastAsiaTheme="minorEastAsia" w:hAnsi="Ebrima"/>
          <w:color w:val="000000" w:themeColor="text1"/>
          <w:kern w:val="24"/>
          <w:szCs w:val="24"/>
          <w:lang w:val="es-ES"/>
        </w:rPr>
      </w:pPr>
    </w:p>
    <w:p w:rsidR="002C147E" w:rsidRPr="007E24F9" w:rsidRDefault="002C147E" w:rsidP="002C147E">
      <w:pPr>
        <w:pStyle w:val="Sinespaciado"/>
        <w:spacing w:line="360" w:lineRule="auto"/>
        <w:rPr>
          <w:b/>
          <w:lang w:val="es-ES"/>
        </w:rPr>
      </w:pPr>
      <w:r w:rsidRPr="007E24F9">
        <w:rPr>
          <w:b/>
          <w:lang w:val="es-ES"/>
        </w:rPr>
        <w:t>PROGRAMA</w:t>
      </w:r>
    </w:p>
    <w:p w:rsidR="002C147E" w:rsidRPr="007E24F9" w:rsidRDefault="002C147E" w:rsidP="002C147E">
      <w:pPr>
        <w:pStyle w:val="Sinespaciado"/>
        <w:spacing w:line="360" w:lineRule="auto"/>
        <w:rPr>
          <w:b/>
          <w:lang w:val="es-ES"/>
        </w:rPr>
      </w:pPr>
      <w:r w:rsidRPr="007E24F9">
        <w:rPr>
          <w:b/>
          <w:lang w:val="es-ES"/>
        </w:rPr>
        <w:t>10.00h Inauguración e importancia de la prevención en el ámbito periurbano</w:t>
      </w:r>
    </w:p>
    <w:p w:rsidR="002C147E" w:rsidRPr="007E24F9" w:rsidRDefault="002C147E" w:rsidP="002C147E">
      <w:pPr>
        <w:pStyle w:val="Sinespaciado"/>
        <w:spacing w:line="360" w:lineRule="auto"/>
        <w:rPr>
          <w:lang w:val="es-ES"/>
        </w:rPr>
      </w:pPr>
      <w:r w:rsidRPr="007E24F9">
        <w:rPr>
          <w:b/>
          <w:lang w:val="es-ES"/>
        </w:rPr>
        <w:tab/>
      </w:r>
      <w:r w:rsidRPr="007E24F9">
        <w:rPr>
          <w:lang w:val="es-ES"/>
        </w:rPr>
        <w:t>Luis Mariano Martín,</w:t>
      </w:r>
      <w:r w:rsidRPr="007E24F9">
        <w:rPr>
          <w:b/>
          <w:lang w:val="es-ES"/>
        </w:rPr>
        <w:t xml:space="preserve"> </w:t>
      </w:r>
      <w:r w:rsidRPr="007E24F9">
        <w:rPr>
          <w:lang w:val="es-ES"/>
        </w:rPr>
        <w:t xml:space="preserve">Alcalde de </w:t>
      </w:r>
      <w:proofErr w:type="spellStart"/>
      <w:r w:rsidRPr="007E24F9">
        <w:rPr>
          <w:lang w:val="es-ES"/>
        </w:rPr>
        <w:t>Villasbuenas</w:t>
      </w:r>
      <w:proofErr w:type="spellEnd"/>
      <w:r w:rsidRPr="007E24F9">
        <w:rPr>
          <w:lang w:val="es-ES"/>
        </w:rPr>
        <w:t xml:space="preserve"> y presidente de ADISGATA</w:t>
      </w:r>
    </w:p>
    <w:p w:rsidR="000307BD" w:rsidRPr="007E24F9" w:rsidRDefault="002C147E" w:rsidP="000307BD">
      <w:pPr>
        <w:pStyle w:val="Sinespaciado"/>
        <w:spacing w:line="360" w:lineRule="auto"/>
        <w:ind w:left="709" w:hanging="709"/>
        <w:rPr>
          <w:rFonts w:cstheme="minorHAnsi"/>
          <w:color w:val="333333"/>
          <w:sz w:val="21"/>
          <w:szCs w:val="21"/>
          <w:lang w:val="es-ES"/>
        </w:rPr>
      </w:pPr>
      <w:r w:rsidRPr="007E24F9">
        <w:rPr>
          <w:rFonts w:cstheme="minorHAnsi"/>
          <w:b/>
          <w:lang w:val="es-ES"/>
        </w:rPr>
        <w:t xml:space="preserve">10.15h </w:t>
      </w:r>
      <w:r w:rsidR="000307BD" w:rsidRPr="007E24F9">
        <w:rPr>
          <w:rFonts w:cstheme="minorHAnsi"/>
          <w:b/>
          <w:color w:val="333333"/>
          <w:sz w:val="21"/>
          <w:szCs w:val="21"/>
          <w:shd w:val="clear" w:color="auto" w:fill="FFFFFF"/>
          <w:lang w:val="es-ES"/>
        </w:rPr>
        <w:t>Prevención de incendios forestales en infraestructuras: Medidas de autodefensa. Memorias Técnicas de Prevención.</w:t>
      </w:r>
      <w:r w:rsidR="000307BD" w:rsidRPr="007E24F9">
        <w:rPr>
          <w:rFonts w:cstheme="minorHAnsi"/>
          <w:color w:val="333333"/>
          <w:sz w:val="21"/>
          <w:szCs w:val="21"/>
          <w:lang w:val="es-ES"/>
        </w:rPr>
        <w:br/>
      </w:r>
      <w:r w:rsidR="000307BD"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>José Antonio Bayón Carvajal. Jefe de Negociado. Servicio de Prevención y Extinción de Incendios.</w:t>
      </w:r>
    </w:p>
    <w:p w:rsidR="000307BD" w:rsidRPr="007E24F9" w:rsidRDefault="002C147E" w:rsidP="000307BD">
      <w:pPr>
        <w:pStyle w:val="Sinespaciado"/>
        <w:spacing w:line="360" w:lineRule="auto"/>
        <w:ind w:left="709" w:hanging="709"/>
        <w:rPr>
          <w:rFonts w:cstheme="minorHAnsi"/>
          <w:b/>
          <w:color w:val="333333"/>
          <w:sz w:val="21"/>
          <w:szCs w:val="21"/>
          <w:shd w:val="clear" w:color="auto" w:fill="FFFFFF"/>
          <w:lang w:val="es-ES"/>
        </w:rPr>
      </w:pPr>
      <w:r w:rsidRPr="007E24F9">
        <w:rPr>
          <w:rFonts w:eastAsia="Times New Roman" w:cstheme="minorHAnsi"/>
          <w:b/>
          <w:lang w:val="es-ES" w:eastAsia="en-GB"/>
        </w:rPr>
        <w:t xml:space="preserve">10.45h </w:t>
      </w:r>
      <w:r w:rsidR="000307BD" w:rsidRPr="007E24F9">
        <w:rPr>
          <w:rFonts w:cstheme="minorHAnsi"/>
          <w:b/>
          <w:color w:val="333333"/>
          <w:sz w:val="21"/>
          <w:szCs w:val="21"/>
          <w:shd w:val="clear" w:color="auto" w:fill="FFFFFF"/>
          <w:lang w:val="es-ES"/>
        </w:rPr>
        <w:t xml:space="preserve">Planes de Prevención en montes y Planes periurbanos. </w:t>
      </w:r>
    </w:p>
    <w:p w:rsidR="000307BD" w:rsidRPr="007E24F9" w:rsidRDefault="00277CFE" w:rsidP="000307BD">
      <w:pPr>
        <w:pStyle w:val="Sinespaciado"/>
        <w:spacing w:line="360" w:lineRule="auto"/>
        <w:ind w:left="567"/>
        <w:rPr>
          <w:rFonts w:cstheme="minorHAnsi"/>
          <w:color w:val="333333"/>
          <w:sz w:val="21"/>
          <w:szCs w:val="21"/>
          <w:lang w:val="es-ES"/>
        </w:rPr>
      </w:pPr>
      <w:r w:rsidRPr="007E24F9">
        <w:rPr>
          <w:szCs w:val="20"/>
          <w:lang w:val="es-ES"/>
        </w:rPr>
        <w:t xml:space="preserve">Alejandro Cano Benjumea. </w:t>
      </w:r>
      <w:r w:rsidR="000307BD"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>Jefe de Sección Técnica. Servicio de Prevención y Extinción de Incendios.</w:t>
      </w:r>
    </w:p>
    <w:p w:rsidR="007B0B14" w:rsidRPr="007E24F9" w:rsidRDefault="002C147E" w:rsidP="000307BD">
      <w:pPr>
        <w:pStyle w:val="Sinespaciado"/>
        <w:spacing w:line="360" w:lineRule="auto"/>
        <w:ind w:left="567" w:hanging="567"/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</w:pPr>
      <w:r w:rsidRPr="007E24F9">
        <w:rPr>
          <w:rFonts w:eastAsia="Times New Roman" w:cstheme="minorHAnsi"/>
          <w:b/>
          <w:lang w:val="es-ES" w:eastAsia="en-GB"/>
        </w:rPr>
        <w:t>11.</w:t>
      </w:r>
      <w:r w:rsidR="000307BD" w:rsidRPr="007E24F9">
        <w:rPr>
          <w:rFonts w:eastAsia="Times New Roman" w:cstheme="minorHAnsi"/>
          <w:b/>
          <w:lang w:val="es-ES" w:eastAsia="en-GB"/>
        </w:rPr>
        <w:t>15</w:t>
      </w:r>
      <w:r w:rsidRPr="007E24F9">
        <w:rPr>
          <w:rFonts w:eastAsia="Times New Roman" w:cstheme="minorHAnsi"/>
          <w:b/>
          <w:lang w:val="es-ES" w:eastAsia="en-GB"/>
        </w:rPr>
        <w:t xml:space="preserve">h </w:t>
      </w:r>
      <w:r w:rsidR="000307BD" w:rsidRPr="007E24F9">
        <w:rPr>
          <w:rFonts w:cstheme="minorHAnsi"/>
          <w:b/>
          <w:color w:val="333333"/>
          <w:sz w:val="21"/>
          <w:szCs w:val="21"/>
          <w:shd w:val="clear" w:color="auto" w:fill="FFFFFF"/>
          <w:lang w:val="es-ES"/>
        </w:rPr>
        <w:t>Trabajos de Prevención de Incendios Forestales del Servicio de Prevención y Extinción de Incendios en la Comarca de la Sierra de Gata</w:t>
      </w:r>
      <w:r w:rsidR="000307BD"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 xml:space="preserve">. </w:t>
      </w:r>
    </w:p>
    <w:p w:rsidR="000307BD" w:rsidRPr="007E24F9" w:rsidRDefault="000307BD" w:rsidP="007B0B14">
      <w:pPr>
        <w:pStyle w:val="Sinespaciado"/>
        <w:spacing w:line="360" w:lineRule="auto"/>
        <w:ind w:left="567"/>
        <w:rPr>
          <w:rFonts w:cstheme="minorHAnsi"/>
          <w:lang w:val="es-ES"/>
        </w:rPr>
      </w:pPr>
      <w:r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>Juan J</w:t>
      </w:r>
      <w:r w:rsidR="00AC7B37"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>esús</w:t>
      </w:r>
      <w:r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 xml:space="preserve"> Sancho. Coordinador de Zona de </w:t>
      </w:r>
      <w:proofErr w:type="spellStart"/>
      <w:r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>Infoex</w:t>
      </w:r>
      <w:proofErr w:type="spellEnd"/>
      <w:r w:rsidRPr="007E24F9">
        <w:rPr>
          <w:rFonts w:cstheme="minorHAnsi"/>
          <w:color w:val="333333"/>
          <w:sz w:val="21"/>
          <w:szCs w:val="21"/>
          <w:shd w:val="clear" w:color="auto" w:fill="FFFFFF"/>
          <w:lang w:val="es-ES"/>
        </w:rPr>
        <w:t xml:space="preserve"> en Gata. Servicio de Prevención y Extinción de Incendios.</w:t>
      </w:r>
    </w:p>
    <w:p w:rsidR="002C147E" w:rsidRPr="007E24F9" w:rsidRDefault="002C147E" w:rsidP="000307BD">
      <w:pPr>
        <w:pStyle w:val="Sinespaciado"/>
        <w:spacing w:line="360" w:lineRule="auto"/>
        <w:rPr>
          <w:rFonts w:eastAsia="Times New Roman" w:cs="Times New Roman"/>
          <w:b/>
          <w:lang w:val="es-ES" w:eastAsia="en-GB"/>
        </w:rPr>
      </w:pPr>
      <w:r w:rsidRPr="007E24F9">
        <w:rPr>
          <w:rFonts w:eastAsia="Times New Roman" w:cs="Times New Roman"/>
          <w:b/>
          <w:lang w:val="es-ES" w:eastAsia="en-GB"/>
        </w:rPr>
        <w:t>11.</w:t>
      </w:r>
      <w:r w:rsidR="000307BD" w:rsidRPr="007E24F9">
        <w:rPr>
          <w:rFonts w:eastAsia="Times New Roman" w:cs="Times New Roman"/>
          <w:b/>
          <w:lang w:val="es-ES" w:eastAsia="en-GB"/>
        </w:rPr>
        <w:t>4</w:t>
      </w:r>
      <w:r w:rsidRPr="007E24F9">
        <w:rPr>
          <w:rFonts w:eastAsia="Times New Roman" w:cs="Times New Roman"/>
          <w:b/>
          <w:lang w:val="es-ES" w:eastAsia="en-GB"/>
        </w:rPr>
        <w:t xml:space="preserve">5  </w:t>
      </w:r>
      <w:r w:rsidR="000307BD" w:rsidRPr="007E24F9">
        <w:rPr>
          <w:rFonts w:eastAsia="Times New Roman" w:cs="Times New Roman"/>
          <w:b/>
          <w:lang w:val="es-ES" w:eastAsia="en-GB"/>
        </w:rPr>
        <w:t>Pausa</w:t>
      </w:r>
    </w:p>
    <w:p w:rsidR="007B0B14" w:rsidRPr="007E24F9" w:rsidRDefault="002C147E" w:rsidP="007B0B14">
      <w:pPr>
        <w:pStyle w:val="Sinespaciado"/>
        <w:spacing w:line="360" w:lineRule="auto"/>
        <w:ind w:left="567" w:hanging="567"/>
        <w:rPr>
          <w:b/>
          <w:lang w:val="es-ES"/>
        </w:rPr>
      </w:pPr>
      <w:r w:rsidRPr="007E24F9">
        <w:rPr>
          <w:b/>
          <w:lang w:val="es-ES" w:eastAsia="en-GB"/>
        </w:rPr>
        <w:t>12.</w:t>
      </w:r>
      <w:r w:rsidR="000307BD" w:rsidRPr="007E24F9">
        <w:rPr>
          <w:b/>
          <w:lang w:val="es-ES" w:eastAsia="en-GB"/>
        </w:rPr>
        <w:t>15</w:t>
      </w:r>
      <w:r w:rsidRPr="007E24F9">
        <w:rPr>
          <w:b/>
          <w:lang w:val="es-ES" w:eastAsia="en-GB"/>
        </w:rPr>
        <w:t xml:space="preserve">h </w:t>
      </w:r>
      <w:r w:rsidR="007B0B14" w:rsidRPr="007E24F9">
        <w:rPr>
          <w:b/>
          <w:lang w:val="es-ES"/>
        </w:rPr>
        <w:t>Planes periurbanos en montes gestionados por la administración forestal a</w:t>
      </w:r>
      <w:r w:rsidR="007B0B14" w:rsidRPr="007E24F9">
        <w:rPr>
          <w:rFonts w:eastAsia="Times New Roman"/>
          <w:b/>
          <w:lang w:val="es-ES" w:eastAsia="es-ES"/>
        </w:rPr>
        <w:t>utonómica: situación, t</w:t>
      </w:r>
      <w:r w:rsidR="007B0B14" w:rsidRPr="007E24F9">
        <w:rPr>
          <w:b/>
          <w:lang w:val="es-ES"/>
        </w:rPr>
        <w:t>ipología y estado de ejecución</w:t>
      </w:r>
    </w:p>
    <w:p w:rsidR="007B0B14" w:rsidRPr="007E24F9" w:rsidRDefault="007B0B14" w:rsidP="007B0B14">
      <w:pPr>
        <w:pStyle w:val="Sinespaciado"/>
        <w:spacing w:line="360" w:lineRule="auto"/>
        <w:ind w:left="709" w:hanging="709"/>
        <w:rPr>
          <w:sz w:val="21"/>
          <w:szCs w:val="21"/>
          <w:lang w:val="es-ES"/>
        </w:rPr>
      </w:pPr>
      <w:r w:rsidRPr="007E24F9">
        <w:rPr>
          <w:sz w:val="21"/>
          <w:szCs w:val="21"/>
          <w:lang w:val="es-ES"/>
        </w:rPr>
        <w:tab/>
        <w:t>Moisés Burgos Barrantes, Director de Programas Forestales, Servicio de Ordenación y Gestión Forestal</w:t>
      </w:r>
    </w:p>
    <w:p w:rsidR="007B0B14" w:rsidRPr="007E24F9" w:rsidRDefault="007B0B14" w:rsidP="007B0B14">
      <w:pPr>
        <w:pStyle w:val="HTMLconformatoprevio"/>
        <w:shd w:val="clear" w:color="auto" w:fill="FFFFFF"/>
        <w:rPr>
          <w:color w:val="000000"/>
          <w:sz w:val="21"/>
          <w:szCs w:val="21"/>
        </w:rPr>
      </w:pPr>
    </w:p>
    <w:p w:rsidR="002C147E" w:rsidRPr="007E24F9" w:rsidRDefault="002C147E" w:rsidP="002C147E">
      <w:pPr>
        <w:pStyle w:val="Sinespaciado"/>
        <w:spacing w:line="360" w:lineRule="auto"/>
        <w:rPr>
          <w:rFonts w:cs="Times New Roman"/>
          <w:b/>
          <w:lang w:val="es-ES"/>
        </w:rPr>
      </w:pPr>
      <w:r w:rsidRPr="007E24F9">
        <w:rPr>
          <w:rFonts w:cs="Times New Roman"/>
          <w:b/>
          <w:lang w:val="es-ES"/>
        </w:rPr>
        <w:t>13.</w:t>
      </w:r>
      <w:r w:rsidR="006C4ACC" w:rsidRPr="007E24F9">
        <w:rPr>
          <w:rFonts w:cs="Times New Roman"/>
          <w:b/>
          <w:lang w:val="es-ES"/>
        </w:rPr>
        <w:t>00</w:t>
      </w:r>
      <w:r w:rsidR="000D2443" w:rsidRPr="007E24F9">
        <w:rPr>
          <w:rFonts w:cs="Times New Roman"/>
          <w:b/>
          <w:lang w:val="es-ES"/>
        </w:rPr>
        <w:t>h</w:t>
      </w:r>
      <w:r w:rsidR="000307BD" w:rsidRPr="007E24F9">
        <w:rPr>
          <w:rFonts w:cs="Times New Roman"/>
          <w:b/>
          <w:lang w:val="es-ES"/>
        </w:rPr>
        <w:t xml:space="preserve"> </w:t>
      </w:r>
      <w:r w:rsidR="000D2443" w:rsidRPr="007E24F9">
        <w:rPr>
          <w:rFonts w:cs="Times New Roman"/>
          <w:b/>
          <w:lang w:val="es-ES"/>
        </w:rPr>
        <w:t xml:space="preserve">Usos </w:t>
      </w:r>
      <w:proofErr w:type="spellStart"/>
      <w:r w:rsidR="000D2443" w:rsidRPr="007E24F9">
        <w:rPr>
          <w:rFonts w:cs="Times New Roman"/>
          <w:b/>
          <w:lang w:val="es-ES"/>
        </w:rPr>
        <w:t>agrosilvopastorales</w:t>
      </w:r>
      <w:proofErr w:type="spellEnd"/>
      <w:r w:rsidR="000D2443" w:rsidRPr="007E24F9">
        <w:rPr>
          <w:rFonts w:cs="Times New Roman"/>
          <w:b/>
          <w:lang w:val="es-ES"/>
        </w:rPr>
        <w:t xml:space="preserve"> en entornos periurbanos.</w:t>
      </w:r>
    </w:p>
    <w:p w:rsidR="000D2443" w:rsidRPr="007E24F9" w:rsidRDefault="000D2443" w:rsidP="002C147E">
      <w:pPr>
        <w:pStyle w:val="Sinespaciado"/>
        <w:spacing w:line="360" w:lineRule="auto"/>
        <w:rPr>
          <w:rFonts w:cs="Times New Roman"/>
          <w:lang w:val="es-ES"/>
        </w:rPr>
      </w:pPr>
      <w:r w:rsidRPr="007E24F9">
        <w:rPr>
          <w:rFonts w:cs="Times New Roman"/>
          <w:b/>
          <w:lang w:val="es-ES"/>
        </w:rPr>
        <w:tab/>
      </w:r>
      <w:r w:rsidRPr="007E24F9">
        <w:rPr>
          <w:rFonts w:cs="Times New Roman"/>
          <w:i/>
          <w:lang w:val="es-ES"/>
        </w:rPr>
        <w:t>Equipo Mosaico.</w:t>
      </w:r>
      <w:r w:rsidRPr="007E24F9">
        <w:rPr>
          <w:rFonts w:cs="Times New Roman"/>
          <w:b/>
          <w:lang w:val="es-ES"/>
        </w:rPr>
        <w:t xml:space="preserve"> </w:t>
      </w:r>
      <w:r w:rsidRPr="007E24F9">
        <w:rPr>
          <w:rFonts w:cs="Times New Roman"/>
          <w:lang w:val="es-ES"/>
        </w:rPr>
        <w:t>Universidad de Extremadura</w:t>
      </w:r>
    </w:p>
    <w:p w:rsidR="000D2443" w:rsidRPr="000D2443" w:rsidRDefault="000D2443" w:rsidP="002C147E">
      <w:pPr>
        <w:pStyle w:val="Sinespaciado"/>
        <w:spacing w:line="360" w:lineRule="auto"/>
        <w:rPr>
          <w:rFonts w:cs="Times New Roman"/>
          <w:b/>
          <w:lang w:val="es-ES"/>
        </w:rPr>
      </w:pPr>
      <w:r w:rsidRPr="007E24F9">
        <w:rPr>
          <w:rFonts w:cs="Times New Roman"/>
          <w:b/>
          <w:lang w:val="es-ES"/>
        </w:rPr>
        <w:t>13.30 Clausura</w:t>
      </w:r>
    </w:p>
    <w:sectPr w:rsidR="000D2443" w:rsidRPr="000D24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D40"/>
    <w:rsid w:val="000307BD"/>
    <w:rsid w:val="000D2443"/>
    <w:rsid w:val="001E0107"/>
    <w:rsid w:val="00222490"/>
    <w:rsid w:val="00277CFE"/>
    <w:rsid w:val="002C147E"/>
    <w:rsid w:val="00596456"/>
    <w:rsid w:val="006C4ACC"/>
    <w:rsid w:val="0072345B"/>
    <w:rsid w:val="007B0B14"/>
    <w:rsid w:val="007E24F9"/>
    <w:rsid w:val="007F0F5A"/>
    <w:rsid w:val="00964977"/>
    <w:rsid w:val="009F45FB"/>
    <w:rsid w:val="00AC7B37"/>
    <w:rsid w:val="00BE700E"/>
    <w:rsid w:val="00CA3D40"/>
    <w:rsid w:val="00DD2BCA"/>
    <w:rsid w:val="00E24FA9"/>
    <w:rsid w:val="00FF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C147E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unhideWhenUsed/>
    <w:rsid w:val="007B0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B0B14"/>
    <w:rPr>
      <w:rFonts w:ascii="Courier New" w:eastAsia="Times New Roman" w:hAnsi="Courier New" w:cs="Courier New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C147E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unhideWhenUsed/>
    <w:rsid w:val="007B0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B0B14"/>
    <w:rPr>
      <w:rFonts w:ascii="Courier New" w:eastAsia="Times New Roman" w:hAnsi="Courier New" w:cs="Courier New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Pulido</dc:creator>
  <cp:lastModifiedBy>Fernando Pulido</cp:lastModifiedBy>
  <cp:revision>2</cp:revision>
  <dcterms:created xsi:type="dcterms:W3CDTF">2017-04-20T18:34:00Z</dcterms:created>
  <dcterms:modified xsi:type="dcterms:W3CDTF">2017-04-20T18:34:00Z</dcterms:modified>
</cp:coreProperties>
</file>